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40160" w14:textId="77777777" w:rsidR="001561CE" w:rsidRPr="001561CE" w:rsidRDefault="001561CE" w:rsidP="001561CE">
      <w:pPr>
        <w:pStyle w:val="a3"/>
        <w:spacing w:line="300" w:lineRule="exact"/>
        <w:rPr>
          <w:color w:val="000000" w:themeColor="text1"/>
        </w:rPr>
      </w:pPr>
      <w:r w:rsidRPr="001561CE">
        <w:rPr>
          <w:rFonts w:hint="eastAsia"/>
          <w:color w:val="000000" w:themeColor="text1"/>
        </w:rPr>
        <w:t>様式第2号（第7条関係）</w:t>
      </w:r>
    </w:p>
    <w:p w14:paraId="09957E12" w14:textId="77777777" w:rsidR="001561CE" w:rsidRPr="001561CE" w:rsidRDefault="001561CE" w:rsidP="001561CE">
      <w:pPr>
        <w:spacing w:line="300" w:lineRule="exact"/>
        <w:jc w:val="center"/>
        <w:rPr>
          <w:color w:val="000000" w:themeColor="text1"/>
          <w:sz w:val="24"/>
        </w:rPr>
      </w:pPr>
      <w:r w:rsidRPr="001561CE">
        <w:rPr>
          <w:rFonts w:hint="eastAsia"/>
          <w:color w:val="000000" w:themeColor="text1"/>
          <w:sz w:val="24"/>
        </w:rPr>
        <w:t>鋼製地下タンクＦＲＰ内面ライニング施工事業者再認定申請書</w:t>
      </w: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843"/>
        <w:gridCol w:w="4673"/>
        <w:gridCol w:w="2686"/>
        <w:gridCol w:w="9"/>
      </w:tblGrid>
      <w:tr w:rsidR="001561CE" w:rsidRPr="001561CE" w14:paraId="214656BA" w14:textId="77777777" w:rsidTr="001561CE">
        <w:trPr>
          <w:trHeight w:val="2952"/>
        </w:trPr>
        <w:tc>
          <w:tcPr>
            <w:tcW w:w="9211" w:type="dxa"/>
            <w:gridSpan w:val="4"/>
          </w:tcPr>
          <w:p w14:paraId="471222E0" w14:textId="77777777" w:rsidR="001561CE" w:rsidRPr="001561CE" w:rsidRDefault="001561CE" w:rsidP="001561CE">
            <w:pPr>
              <w:spacing w:line="300" w:lineRule="exact"/>
              <w:rPr>
                <w:color w:val="000000" w:themeColor="text1"/>
              </w:rPr>
            </w:pPr>
          </w:p>
          <w:p w14:paraId="1DD0B6E8" w14:textId="163B9402" w:rsidR="001561CE" w:rsidRPr="001561CE" w:rsidRDefault="001561CE" w:rsidP="001561CE">
            <w:pPr>
              <w:spacing w:line="300" w:lineRule="exact"/>
              <w:ind w:firstLineChars="3235" w:firstLine="6986"/>
              <w:rPr>
                <w:color w:val="000000" w:themeColor="text1"/>
              </w:rPr>
            </w:pPr>
            <w:r w:rsidRPr="001561CE">
              <w:rPr>
                <w:rFonts w:hint="eastAsia"/>
                <w:color w:val="000000" w:themeColor="text1"/>
              </w:rPr>
              <w:t>年　　月　　日</w:t>
            </w:r>
          </w:p>
          <w:p w14:paraId="6B05995A" w14:textId="77777777" w:rsidR="001561CE" w:rsidRPr="001561CE" w:rsidRDefault="001561CE" w:rsidP="001561CE">
            <w:pPr>
              <w:spacing w:line="300" w:lineRule="exact"/>
              <w:ind w:firstLineChars="100" w:firstLine="216"/>
              <w:rPr>
                <w:color w:val="000000" w:themeColor="text1"/>
              </w:rPr>
            </w:pPr>
            <w:r w:rsidRPr="001561CE">
              <w:rPr>
                <w:rFonts w:hint="eastAsia"/>
                <w:color w:val="000000" w:themeColor="text1"/>
              </w:rPr>
              <w:t>一般財団法人</w:t>
            </w:r>
          </w:p>
          <w:p w14:paraId="50D8FEF1" w14:textId="77777777" w:rsidR="001561CE" w:rsidRPr="001561CE" w:rsidRDefault="001561CE" w:rsidP="001561CE">
            <w:pPr>
              <w:spacing w:line="300" w:lineRule="exact"/>
              <w:ind w:firstLineChars="100" w:firstLine="216"/>
              <w:rPr>
                <w:color w:val="000000" w:themeColor="text1"/>
              </w:rPr>
            </w:pPr>
            <w:r w:rsidRPr="001561CE">
              <w:rPr>
                <w:rFonts w:hint="eastAsia"/>
                <w:color w:val="000000" w:themeColor="text1"/>
              </w:rPr>
              <w:t>全国危険物安全協会理事長　殿</w:t>
            </w:r>
          </w:p>
          <w:p w14:paraId="2FB93719" w14:textId="77777777" w:rsidR="001561CE" w:rsidRPr="001561CE" w:rsidRDefault="001561CE" w:rsidP="001561CE">
            <w:pPr>
              <w:spacing w:line="300" w:lineRule="exact"/>
              <w:rPr>
                <w:color w:val="000000" w:themeColor="text1"/>
              </w:rPr>
            </w:pPr>
          </w:p>
          <w:p w14:paraId="6F8381DC" w14:textId="17E29B3D" w:rsidR="001561CE" w:rsidRPr="001561CE" w:rsidRDefault="001561CE" w:rsidP="001561CE">
            <w:pPr>
              <w:spacing w:line="300" w:lineRule="exact"/>
              <w:ind w:rightChars="144" w:right="311" w:firstLineChars="400" w:firstLine="704"/>
              <w:jc w:val="distribute"/>
              <w:rPr>
                <w:color w:val="000000" w:themeColor="text1"/>
                <w:spacing w:val="-20"/>
              </w:rPr>
            </w:pPr>
            <w:r w:rsidRPr="001561CE">
              <w:rPr>
                <w:rFonts w:hint="eastAsia"/>
                <w:color w:val="000000" w:themeColor="text1"/>
                <w:spacing w:val="-20"/>
              </w:rPr>
              <w:t>次のとおり鋼製地下タンクＦＲＰ内面ライニング事業者再認定を受けたいので申請します。</w:t>
            </w:r>
          </w:p>
          <w:p w14:paraId="2319D593" w14:textId="77777777" w:rsidR="001561CE" w:rsidRPr="001561CE" w:rsidRDefault="001561CE" w:rsidP="001561CE">
            <w:pPr>
              <w:spacing w:line="300" w:lineRule="exact"/>
              <w:rPr>
                <w:color w:val="000000" w:themeColor="text1"/>
              </w:rPr>
            </w:pPr>
          </w:p>
          <w:p w14:paraId="31233D99" w14:textId="77777777" w:rsidR="001561CE" w:rsidRPr="001561CE" w:rsidRDefault="001561CE" w:rsidP="001561CE">
            <w:pPr>
              <w:spacing w:line="300" w:lineRule="exact"/>
              <w:ind w:firstLineChars="2086" w:firstLine="4505"/>
              <w:rPr>
                <w:color w:val="000000" w:themeColor="text1"/>
              </w:rPr>
            </w:pPr>
            <w:r w:rsidRPr="001561CE">
              <w:rPr>
                <w:rFonts w:hint="eastAsia"/>
                <w:color w:val="000000" w:themeColor="text1"/>
              </w:rPr>
              <w:t>申請者</w:t>
            </w:r>
          </w:p>
          <w:p w14:paraId="2FFEDE37" w14:textId="77777777" w:rsidR="001561CE" w:rsidRPr="001561CE" w:rsidRDefault="001561CE" w:rsidP="001561CE">
            <w:pPr>
              <w:spacing w:line="300" w:lineRule="exact"/>
              <w:ind w:firstLine="4720"/>
              <w:rPr>
                <w:color w:val="000000" w:themeColor="text1"/>
              </w:rPr>
            </w:pPr>
            <w:r w:rsidRPr="001561CE">
              <w:rPr>
                <w:rFonts w:hint="eastAsia"/>
                <w:color w:val="000000" w:themeColor="text1"/>
              </w:rPr>
              <w:t>事業者名</w:t>
            </w:r>
          </w:p>
          <w:p w14:paraId="5F9FB055" w14:textId="77777777" w:rsidR="001561CE" w:rsidRPr="001561CE" w:rsidRDefault="001561CE" w:rsidP="001561CE">
            <w:pPr>
              <w:spacing w:line="300" w:lineRule="exact"/>
              <w:ind w:firstLine="4720"/>
              <w:jc w:val="left"/>
              <w:rPr>
                <w:color w:val="000000" w:themeColor="text1"/>
              </w:rPr>
            </w:pPr>
            <w:r w:rsidRPr="001561CE">
              <w:rPr>
                <w:rFonts w:hint="eastAsia"/>
                <w:color w:val="000000" w:themeColor="text1"/>
                <w:spacing w:val="52"/>
                <w:kern w:val="0"/>
                <w:fitText w:val="840" w:id="-1041058816"/>
              </w:rPr>
              <w:t>所在</w:t>
            </w:r>
            <w:r w:rsidRPr="001561CE">
              <w:rPr>
                <w:rFonts w:hint="eastAsia"/>
                <w:color w:val="000000" w:themeColor="text1"/>
                <w:spacing w:val="1"/>
                <w:kern w:val="0"/>
                <w:fitText w:val="840" w:id="-1041058816"/>
              </w:rPr>
              <w:t>地</w:t>
            </w:r>
          </w:p>
          <w:p w14:paraId="0C3C8A3E" w14:textId="77777777" w:rsidR="001561CE" w:rsidRPr="001561CE" w:rsidRDefault="001561CE" w:rsidP="001561CE">
            <w:pPr>
              <w:spacing w:line="300" w:lineRule="exact"/>
              <w:ind w:firstLine="4720"/>
              <w:jc w:val="left"/>
              <w:rPr>
                <w:color w:val="000000" w:themeColor="text1"/>
              </w:rPr>
            </w:pPr>
            <w:r w:rsidRPr="001561CE">
              <w:rPr>
                <w:rFonts w:hint="eastAsia"/>
                <w:color w:val="000000" w:themeColor="text1"/>
              </w:rPr>
              <w:t>役　　職</w:t>
            </w:r>
          </w:p>
          <w:p w14:paraId="09902C71" w14:textId="07C10F9B" w:rsidR="001561CE" w:rsidRPr="001561CE" w:rsidRDefault="001561CE" w:rsidP="001561CE">
            <w:pPr>
              <w:spacing w:line="300" w:lineRule="exact"/>
              <w:ind w:firstLine="4720"/>
              <w:jc w:val="left"/>
              <w:rPr>
                <w:color w:val="000000" w:themeColor="text1"/>
              </w:rPr>
            </w:pPr>
            <w:r w:rsidRPr="001561CE">
              <w:rPr>
                <w:rFonts w:hint="eastAsia"/>
                <w:color w:val="000000" w:themeColor="text1"/>
              </w:rPr>
              <w:t>代表者名　　　　　　　　　　　　　　印</w:t>
            </w:r>
          </w:p>
          <w:p w14:paraId="7B059C33" w14:textId="77777777" w:rsidR="001561CE" w:rsidRPr="001561CE" w:rsidRDefault="001561CE" w:rsidP="001561CE">
            <w:pPr>
              <w:spacing w:line="300" w:lineRule="exact"/>
              <w:ind w:firstLineChars="2196" w:firstLine="4742"/>
              <w:rPr>
                <w:color w:val="000000" w:themeColor="text1"/>
              </w:rPr>
            </w:pPr>
            <w:r w:rsidRPr="001561CE">
              <w:rPr>
                <w:rFonts w:hint="eastAsia"/>
                <w:color w:val="000000" w:themeColor="text1"/>
              </w:rPr>
              <w:t>電　　話</w:t>
            </w:r>
          </w:p>
        </w:tc>
      </w:tr>
      <w:tr w:rsidR="001561CE" w:rsidRPr="001561CE" w14:paraId="2FDF615E" w14:textId="77777777" w:rsidTr="001561CE">
        <w:trPr>
          <w:trHeight w:val="637"/>
        </w:trPr>
        <w:tc>
          <w:tcPr>
            <w:tcW w:w="1843" w:type="dxa"/>
            <w:vAlign w:val="center"/>
          </w:tcPr>
          <w:p w14:paraId="2279DD56" w14:textId="77777777" w:rsidR="001561CE" w:rsidRPr="001561CE" w:rsidRDefault="001561CE" w:rsidP="001561CE">
            <w:pPr>
              <w:spacing w:line="300" w:lineRule="exact"/>
              <w:jc w:val="distribute"/>
              <w:rPr>
                <w:color w:val="000000" w:themeColor="text1"/>
              </w:rPr>
            </w:pPr>
            <w:r w:rsidRPr="001561CE">
              <w:rPr>
                <w:rFonts w:hint="eastAsia"/>
                <w:color w:val="000000" w:themeColor="text1"/>
              </w:rPr>
              <w:t>認定番号</w:t>
            </w:r>
          </w:p>
        </w:tc>
        <w:tc>
          <w:tcPr>
            <w:tcW w:w="7368" w:type="dxa"/>
            <w:gridSpan w:val="3"/>
            <w:vAlign w:val="center"/>
          </w:tcPr>
          <w:p w14:paraId="382CF5D3" w14:textId="77777777" w:rsidR="001561CE" w:rsidRPr="001561CE" w:rsidRDefault="001561CE" w:rsidP="001561CE">
            <w:pPr>
              <w:spacing w:line="300" w:lineRule="exact"/>
              <w:jc w:val="center"/>
              <w:rPr>
                <w:color w:val="000000" w:themeColor="text1"/>
              </w:rPr>
            </w:pPr>
            <w:r w:rsidRPr="001561CE">
              <w:rPr>
                <w:rFonts w:hint="eastAsia"/>
                <w:color w:val="000000" w:themeColor="text1"/>
              </w:rPr>
              <w:t>ライニング（　　　）第　　　　　号</w:t>
            </w:r>
          </w:p>
        </w:tc>
      </w:tr>
      <w:tr w:rsidR="001561CE" w:rsidRPr="001561CE" w14:paraId="415229C5" w14:textId="77777777" w:rsidTr="001561CE">
        <w:trPr>
          <w:trHeight w:val="561"/>
        </w:trPr>
        <w:tc>
          <w:tcPr>
            <w:tcW w:w="1843" w:type="dxa"/>
            <w:vAlign w:val="center"/>
          </w:tcPr>
          <w:p w14:paraId="27A71217" w14:textId="77777777" w:rsidR="001561CE" w:rsidRPr="001561CE" w:rsidRDefault="001561CE" w:rsidP="001561CE">
            <w:pPr>
              <w:spacing w:line="300" w:lineRule="exact"/>
              <w:jc w:val="distribute"/>
              <w:rPr>
                <w:color w:val="000000" w:themeColor="text1"/>
              </w:rPr>
            </w:pPr>
            <w:r w:rsidRPr="001561CE">
              <w:rPr>
                <w:rFonts w:hint="eastAsia"/>
                <w:color w:val="000000" w:themeColor="text1"/>
              </w:rPr>
              <w:t>事業者の区分</w:t>
            </w:r>
          </w:p>
        </w:tc>
        <w:tc>
          <w:tcPr>
            <w:tcW w:w="7368" w:type="dxa"/>
            <w:gridSpan w:val="3"/>
            <w:vAlign w:val="center"/>
          </w:tcPr>
          <w:p w14:paraId="4F6DC602" w14:textId="77777777" w:rsidR="001561CE" w:rsidRPr="001561CE" w:rsidRDefault="001561CE" w:rsidP="001561CE">
            <w:pPr>
              <w:spacing w:line="300" w:lineRule="exact"/>
              <w:rPr>
                <w:color w:val="000000" w:themeColor="text1"/>
              </w:rPr>
            </w:pPr>
            <w:r w:rsidRPr="001561CE">
              <w:rPr>
                <w:rFonts w:hint="eastAsia"/>
                <w:color w:val="000000" w:themeColor="text1"/>
              </w:rPr>
              <w:t>１　総合事業者　　　２　施工事業者　　　３　管理・監督事業者</w:t>
            </w:r>
          </w:p>
        </w:tc>
      </w:tr>
      <w:tr w:rsidR="001561CE" w:rsidRPr="001561CE" w14:paraId="21B893D1" w14:textId="77777777" w:rsidTr="001561CE">
        <w:trPr>
          <w:trHeight w:val="682"/>
        </w:trPr>
        <w:tc>
          <w:tcPr>
            <w:tcW w:w="1843" w:type="dxa"/>
            <w:vAlign w:val="center"/>
          </w:tcPr>
          <w:p w14:paraId="08194BC1" w14:textId="77777777" w:rsidR="001561CE" w:rsidRPr="001561CE" w:rsidRDefault="001561CE" w:rsidP="001561CE">
            <w:pPr>
              <w:spacing w:line="300" w:lineRule="exact"/>
              <w:jc w:val="distribute"/>
              <w:rPr>
                <w:color w:val="000000" w:themeColor="text1"/>
              </w:rPr>
            </w:pPr>
            <w:r w:rsidRPr="001561CE">
              <w:rPr>
                <w:rFonts w:hint="eastAsia"/>
                <w:color w:val="000000" w:themeColor="text1"/>
              </w:rPr>
              <w:t>施工方法の種別</w:t>
            </w:r>
          </w:p>
        </w:tc>
        <w:tc>
          <w:tcPr>
            <w:tcW w:w="7368" w:type="dxa"/>
            <w:gridSpan w:val="3"/>
            <w:vAlign w:val="center"/>
          </w:tcPr>
          <w:p w14:paraId="4D7BCEC7" w14:textId="330231F3" w:rsidR="001561CE" w:rsidRPr="001561CE" w:rsidRDefault="001561CE" w:rsidP="001561CE">
            <w:pPr>
              <w:spacing w:line="300" w:lineRule="exact"/>
              <w:ind w:left="4575" w:hangingChars="2600" w:hanging="4575"/>
              <w:jc w:val="left"/>
              <w:rPr>
                <w:color w:val="000000" w:themeColor="text1"/>
              </w:rPr>
            </w:pPr>
            <w:r w:rsidRPr="001561CE">
              <w:rPr>
                <w:rFonts w:hint="eastAsia"/>
                <w:color w:val="000000" w:themeColor="text1"/>
                <w:spacing w:val="-20"/>
                <w:szCs w:val="21"/>
              </w:rPr>
              <w:t>１　ハンドレイアップ法　２　紫外線硬化樹脂貼付法　３　その他</w:t>
            </w:r>
            <w:r w:rsidRPr="001561CE">
              <w:rPr>
                <w:rFonts w:hint="eastAsia"/>
                <w:color w:val="000000" w:themeColor="text1"/>
              </w:rPr>
              <w:t xml:space="preserve">（　　　　　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1561CE">
              <w:rPr>
                <w:rFonts w:hint="eastAsia"/>
                <w:color w:val="000000" w:themeColor="text1"/>
              </w:rPr>
              <w:t xml:space="preserve">　　　）</w:t>
            </w:r>
          </w:p>
        </w:tc>
      </w:tr>
      <w:tr w:rsidR="001561CE" w:rsidRPr="001561CE" w14:paraId="05D8C58B" w14:textId="77777777" w:rsidTr="00656227">
        <w:trPr>
          <w:trHeight w:val="679"/>
        </w:trPr>
        <w:tc>
          <w:tcPr>
            <w:tcW w:w="1843" w:type="dxa"/>
            <w:vAlign w:val="center"/>
          </w:tcPr>
          <w:p w14:paraId="410B8581" w14:textId="77777777" w:rsidR="001561CE" w:rsidRPr="001561CE" w:rsidRDefault="001561CE" w:rsidP="001561CE">
            <w:pPr>
              <w:spacing w:line="300" w:lineRule="exact"/>
              <w:jc w:val="distribute"/>
              <w:rPr>
                <w:color w:val="000000" w:themeColor="text1"/>
                <w:spacing w:val="-20"/>
              </w:rPr>
            </w:pPr>
            <w:r w:rsidRPr="001561CE">
              <w:rPr>
                <w:rFonts w:hint="eastAsia"/>
                <w:color w:val="000000" w:themeColor="text1"/>
                <w:spacing w:val="-20"/>
              </w:rPr>
              <w:t>施工する支店等</w:t>
            </w:r>
          </w:p>
          <w:p w14:paraId="720D71C3" w14:textId="77777777" w:rsidR="001561CE" w:rsidRPr="001561CE" w:rsidRDefault="001561CE" w:rsidP="001561CE">
            <w:pPr>
              <w:spacing w:line="300" w:lineRule="exact"/>
              <w:jc w:val="distribute"/>
              <w:rPr>
                <w:color w:val="000000" w:themeColor="text1"/>
              </w:rPr>
            </w:pPr>
            <w:r w:rsidRPr="001561CE">
              <w:rPr>
                <w:rFonts w:hint="eastAsia"/>
                <w:color w:val="000000" w:themeColor="text1"/>
                <w:spacing w:val="-20"/>
              </w:rPr>
              <w:t>又は施工班等の数</w:t>
            </w:r>
          </w:p>
        </w:tc>
        <w:tc>
          <w:tcPr>
            <w:tcW w:w="7368" w:type="dxa"/>
            <w:gridSpan w:val="3"/>
            <w:vAlign w:val="center"/>
          </w:tcPr>
          <w:p w14:paraId="08D2461F" w14:textId="77777777" w:rsidR="001561CE" w:rsidRPr="001561CE" w:rsidRDefault="001561CE" w:rsidP="00656227">
            <w:pPr>
              <w:spacing w:line="300" w:lineRule="exact"/>
              <w:rPr>
                <w:color w:val="000000" w:themeColor="text1"/>
              </w:rPr>
            </w:pPr>
          </w:p>
        </w:tc>
      </w:tr>
      <w:tr w:rsidR="001561CE" w:rsidRPr="001561CE" w14:paraId="04108F7A" w14:textId="77777777" w:rsidTr="001561CE">
        <w:trPr>
          <w:trHeight w:val="896"/>
        </w:trPr>
        <w:tc>
          <w:tcPr>
            <w:tcW w:w="1843" w:type="dxa"/>
            <w:vAlign w:val="center"/>
          </w:tcPr>
          <w:p w14:paraId="681F1466" w14:textId="77777777" w:rsidR="001561CE" w:rsidRPr="001561CE" w:rsidRDefault="001561CE" w:rsidP="001561CE">
            <w:pPr>
              <w:spacing w:line="300" w:lineRule="exact"/>
              <w:jc w:val="distribute"/>
              <w:rPr>
                <w:color w:val="000000" w:themeColor="text1"/>
              </w:rPr>
            </w:pPr>
            <w:r w:rsidRPr="001561CE">
              <w:rPr>
                <w:rFonts w:hint="eastAsia"/>
                <w:color w:val="000000" w:themeColor="text1"/>
              </w:rPr>
              <w:t>再認定の理由</w:t>
            </w:r>
          </w:p>
        </w:tc>
        <w:tc>
          <w:tcPr>
            <w:tcW w:w="7368" w:type="dxa"/>
            <w:gridSpan w:val="3"/>
          </w:tcPr>
          <w:p w14:paraId="0B5E8205" w14:textId="77777777" w:rsidR="001561CE" w:rsidRPr="001561CE" w:rsidRDefault="001561CE" w:rsidP="001561CE">
            <w:pPr>
              <w:spacing w:line="300" w:lineRule="exact"/>
              <w:rPr>
                <w:color w:val="000000" w:themeColor="text1"/>
              </w:rPr>
            </w:pPr>
            <w:r w:rsidRPr="001561CE">
              <w:rPr>
                <w:rFonts w:hint="eastAsia"/>
                <w:color w:val="000000" w:themeColor="text1"/>
              </w:rPr>
              <w:t>１　認定後５年を経過</w:t>
            </w:r>
          </w:p>
          <w:p w14:paraId="43AEC20C" w14:textId="77777777" w:rsidR="001561CE" w:rsidRPr="001561CE" w:rsidRDefault="001561CE" w:rsidP="001561CE">
            <w:pPr>
              <w:spacing w:line="300" w:lineRule="exact"/>
              <w:rPr>
                <w:color w:val="000000" w:themeColor="text1"/>
              </w:rPr>
            </w:pPr>
            <w:r w:rsidRPr="001561CE">
              <w:rPr>
                <w:rFonts w:hint="eastAsia"/>
                <w:color w:val="000000" w:themeColor="text1"/>
              </w:rPr>
              <w:t>２　施工方法の変更・追加</w:t>
            </w:r>
          </w:p>
          <w:p w14:paraId="22572419" w14:textId="77777777" w:rsidR="001561CE" w:rsidRPr="001561CE" w:rsidRDefault="001561CE" w:rsidP="001561CE">
            <w:pPr>
              <w:spacing w:line="300" w:lineRule="exact"/>
              <w:rPr>
                <w:color w:val="000000" w:themeColor="text1"/>
              </w:rPr>
            </w:pPr>
            <w:r w:rsidRPr="001561CE">
              <w:rPr>
                <w:rFonts w:hint="eastAsia"/>
                <w:color w:val="000000" w:themeColor="text1"/>
              </w:rPr>
              <w:t>３　その他</w:t>
            </w:r>
          </w:p>
        </w:tc>
      </w:tr>
      <w:tr w:rsidR="001561CE" w:rsidRPr="001561CE" w14:paraId="60767EB4" w14:textId="77777777" w:rsidTr="001561CE">
        <w:trPr>
          <w:trHeight w:val="2004"/>
        </w:trPr>
        <w:tc>
          <w:tcPr>
            <w:tcW w:w="1843" w:type="dxa"/>
            <w:vAlign w:val="center"/>
          </w:tcPr>
          <w:p w14:paraId="0A5CFE3C" w14:textId="77777777" w:rsidR="001561CE" w:rsidRPr="001561CE" w:rsidRDefault="001561CE" w:rsidP="001561CE">
            <w:pPr>
              <w:spacing w:line="300" w:lineRule="exact"/>
              <w:jc w:val="distribute"/>
              <w:rPr>
                <w:color w:val="000000" w:themeColor="text1"/>
              </w:rPr>
            </w:pPr>
            <w:r w:rsidRPr="001561CE">
              <w:rPr>
                <w:rFonts w:hint="eastAsia"/>
                <w:color w:val="000000" w:themeColor="text1"/>
              </w:rPr>
              <w:t>添付書類</w:t>
            </w:r>
          </w:p>
        </w:tc>
        <w:tc>
          <w:tcPr>
            <w:tcW w:w="7368" w:type="dxa"/>
            <w:gridSpan w:val="3"/>
          </w:tcPr>
          <w:p w14:paraId="2C91FF24" w14:textId="77777777" w:rsidR="001561CE" w:rsidRPr="001561CE" w:rsidRDefault="001561CE" w:rsidP="001561CE">
            <w:pPr>
              <w:spacing w:line="300" w:lineRule="exact"/>
              <w:rPr>
                <w:color w:val="000000" w:themeColor="text1"/>
                <w:sz w:val="20"/>
              </w:rPr>
            </w:pPr>
            <w:r w:rsidRPr="001561CE">
              <w:rPr>
                <w:rFonts w:hint="eastAsia"/>
                <w:color w:val="000000" w:themeColor="text1"/>
              </w:rPr>
              <w:t>１</w:t>
            </w:r>
            <w:r w:rsidRPr="001561CE">
              <w:rPr>
                <w:rFonts w:hint="eastAsia"/>
                <w:color w:val="000000" w:themeColor="text1"/>
                <w:sz w:val="20"/>
              </w:rPr>
              <w:t xml:space="preserve">　ＦＲＰ内面ライニング施工実施規程</w:t>
            </w:r>
          </w:p>
          <w:p w14:paraId="77F5DC85" w14:textId="77777777" w:rsidR="001561CE" w:rsidRPr="001561CE" w:rsidRDefault="001561CE" w:rsidP="001561CE">
            <w:pPr>
              <w:spacing w:line="300" w:lineRule="exact"/>
              <w:rPr>
                <w:color w:val="000000" w:themeColor="text1"/>
                <w:sz w:val="20"/>
              </w:rPr>
            </w:pPr>
            <w:r w:rsidRPr="001561CE">
              <w:rPr>
                <w:rFonts w:hint="eastAsia"/>
                <w:color w:val="000000" w:themeColor="text1"/>
                <w:sz w:val="20"/>
              </w:rPr>
              <w:t>２　施工マニュアル</w:t>
            </w:r>
          </w:p>
          <w:p w14:paraId="2E19CF5B" w14:textId="77777777" w:rsidR="001561CE" w:rsidRPr="001561CE" w:rsidRDefault="001561CE" w:rsidP="001561CE">
            <w:pPr>
              <w:spacing w:line="300" w:lineRule="exact"/>
              <w:rPr>
                <w:color w:val="000000" w:themeColor="text1"/>
                <w:sz w:val="20"/>
              </w:rPr>
            </w:pPr>
            <w:r w:rsidRPr="001561CE">
              <w:rPr>
                <w:rFonts w:hint="eastAsia"/>
                <w:color w:val="000000" w:themeColor="text1"/>
                <w:sz w:val="20"/>
              </w:rPr>
              <w:t>３　ライニング施工者一覧表（資格証の写しを添付）</w:t>
            </w:r>
          </w:p>
          <w:p w14:paraId="2F34A569" w14:textId="77777777" w:rsidR="001561CE" w:rsidRPr="001561CE" w:rsidRDefault="001561CE" w:rsidP="001561CE">
            <w:pPr>
              <w:spacing w:line="300" w:lineRule="exact"/>
              <w:ind w:left="359" w:hanging="359"/>
              <w:rPr>
                <w:color w:val="000000" w:themeColor="text1"/>
                <w:sz w:val="20"/>
              </w:rPr>
            </w:pPr>
            <w:r w:rsidRPr="001561CE">
              <w:rPr>
                <w:rFonts w:hint="eastAsia"/>
                <w:color w:val="000000" w:themeColor="text1"/>
                <w:sz w:val="20"/>
              </w:rPr>
              <w:t>４　賠償責任保険加入の証明書の写し又は賠償保険加入の依頼書（保険料振込票を添付）</w:t>
            </w:r>
          </w:p>
          <w:p w14:paraId="11BA6E56" w14:textId="77777777" w:rsidR="001561CE" w:rsidRPr="001561CE" w:rsidRDefault="001561CE" w:rsidP="001561CE">
            <w:pPr>
              <w:spacing w:line="300" w:lineRule="exact"/>
              <w:rPr>
                <w:color w:val="000000" w:themeColor="text1"/>
                <w:sz w:val="20"/>
              </w:rPr>
            </w:pPr>
            <w:r w:rsidRPr="001561CE">
              <w:rPr>
                <w:rFonts w:hint="eastAsia"/>
                <w:color w:val="000000" w:themeColor="text1"/>
                <w:sz w:val="20"/>
              </w:rPr>
              <w:t>５　再認定手数料振込票</w:t>
            </w:r>
          </w:p>
          <w:p w14:paraId="38278DC5" w14:textId="77777777" w:rsidR="001561CE" w:rsidRPr="001561CE" w:rsidRDefault="001561CE" w:rsidP="001561CE">
            <w:pPr>
              <w:spacing w:line="300" w:lineRule="exact"/>
              <w:rPr>
                <w:color w:val="000000" w:themeColor="text1"/>
              </w:rPr>
            </w:pPr>
            <w:r w:rsidRPr="001561CE">
              <w:rPr>
                <w:rFonts w:hint="eastAsia"/>
                <w:color w:val="000000" w:themeColor="text1"/>
                <w:sz w:val="20"/>
              </w:rPr>
              <w:t>６　その他（所有資機材一覧表、教育訓練実施記録等）</w:t>
            </w:r>
          </w:p>
        </w:tc>
      </w:tr>
      <w:tr w:rsidR="001561CE" w:rsidRPr="001561CE" w14:paraId="37F8040A" w14:textId="77777777" w:rsidTr="001561CE">
        <w:trPr>
          <w:gridAfter w:val="1"/>
          <w:wAfter w:w="9" w:type="dxa"/>
          <w:trHeight w:val="293"/>
        </w:trPr>
        <w:tc>
          <w:tcPr>
            <w:tcW w:w="1843" w:type="dxa"/>
          </w:tcPr>
          <w:p w14:paraId="3CE7ABD0" w14:textId="77777777" w:rsidR="001561CE" w:rsidRPr="001561CE" w:rsidRDefault="001561CE" w:rsidP="001561CE">
            <w:pPr>
              <w:spacing w:line="300" w:lineRule="exact"/>
              <w:jc w:val="distribute"/>
              <w:rPr>
                <w:color w:val="000000" w:themeColor="text1"/>
              </w:rPr>
            </w:pPr>
            <w:r w:rsidRPr="001561CE">
              <w:rPr>
                <w:rFonts w:hint="eastAsia"/>
                <w:color w:val="000000" w:themeColor="text1"/>
                <w:spacing w:val="-20"/>
              </w:rPr>
              <w:t>＊全 危 協 受 付 欄</w:t>
            </w:r>
          </w:p>
        </w:tc>
        <w:tc>
          <w:tcPr>
            <w:tcW w:w="4673" w:type="dxa"/>
          </w:tcPr>
          <w:p w14:paraId="1EB71E09" w14:textId="77777777" w:rsidR="001561CE" w:rsidRPr="001561CE" w:rsidRDefault="001561CE" w:rsidP="001561CE">
            <w:pPr>
              <w:spacing w:line="300" w:lineRule="exact"/>
              <w:ind w:rightChars="246" w:right="531" w:firstLineChars="193" w:firstLine="417"/>
              <w:jc w:val="distribute"/>
              <w:rPr>
                <w:color w:val="000000" w:themeColor="text1"/>
              </w:rPr>
            </w:pPr>
            <w:r w:rsidRPr="001561CE">
              <w:rPr>
                <w:rFonts w:hint="eastAsia"/>
                <w:color w:val="000000" w:themeColor="text1"/>
              </w:rPr>
              <w:t>＊備　　考</w:t>
            </w:r>
          </w:p>
        </w:tc>
        <w:tc>
          <w:tcPr>
            <w:tcW w:w="2686" w:type="dxa"/>
          </w:tcPr>
          <w:p w14:paraId="72080014" w14:textId="77777777" w:rsidR="001561CE" w:rsidRPr="001561CE" w:rsidRDefault="001561CE" w:rsidP="001561CE">
            <w:pPr>
              <w:spacing w:line="300" w:lineRule="exact"/>
              <w:ind w:left="81"/>
              <w:jc w:val="center"/>
              <w:rPr>
                <w:color w:val="000000" w:themeColor="text1"/>
              </w:rPr>
            </w:pPr>
            <w:r w:rsidRPr="001561CE">
              <w:rPr>
                <w:rFonts w:hint="eastAsia"/>
                <w:color w:val="000000" w:themeColor="text1"/>
              </w:rPr>
              <w:t>手数料振込票貼付欄</w:t>
            </w:r>
          </w:p>
        </w:tc>
      </w:tr>
      <w:tr w:rsidR="001561CE" w:rsidRPr="001561CE" w14:paraId="4FE64463" w14:textId="77777777" w:rsidTr="001561CE">
        <w:trPr>
          <w:gridAfter w:val="1"/>
          <w:wAfter w:w="9" w:type="dxa"/>
          <w:trHeight w:val="1309"/>
        </w:trPr>
        <w:tc>
          <w:tcPr>
            <w:tcW w:w="1843" w:type="dxa"/>
          </w:tcPr>
          <w:p w14:paraId="26B21551" w14:textId="77777777" w:rsidR="001561CE" w:rsidRPr="001561CE" w:rsidRDefault="001561CE" w:rsidP="001561CE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4673" w:type="dxa"/>
          </w:tcPr>
          <w:p w14:paraId="18E8792E" w14:textId="77777777" w:rsidR="001561CE" w:rsidRPr="001561CE" w:rsidRDefault="001561CE" w:rsidP="001561CE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2686" w:type="dxa"/>
          </w:tcPr>
          <w:p w14:paraId="297D8865" w14:textId="77777777" w:rsidR="001561CE" w:rsidRPr="001561CE" w:rsidRDefault="001561CE" w:rsidP="001561CE">
            <w:pPr>
              <w:spacing w:line="300" w:lineRule="exact"/>
              <w:rPr>
                <w:color w:val="000000" w:themeColor="text1"/>
              </w:rPr>
            </w:pPr>
          </w:p>
        </w:tc>
      </w:tr>
    </w:tbl>
    <w:p w14:paraId="4FDA5E8F" w14:textId="77777777" w:rsidR="001561CE" w:rsidRPr="001561CE" w:rsidRDefault="001561CE" w:rsidP="001561CE">
      <w:pPr>
        <w:spacing w:line="300" w:lineRule="exact"/>
        <w:ind w:left="-4" w:right="-191"/>
        <w:rPr>
          <w:rFonts w:hAnsi="ＭＳ 明朝"/>
          <w:color w:val="000000" w:themeColor="text1"/>
          <w:szCs w:val="21"/>
        </w:rPr>
      </w:pPr>
      <w:r w:rsidRPr="001561CE">
        <w:rPr>
          <w:rFonts w:hint="eastAsia"/>
          <w:color w:val="000000" w:themeColor="text1"/>
          <w:szCs w:val="21"/>
        </w:rPr>
        <w:t>１　この用紙の大きさは、日本産業規格Ａ４とする。</w:t>
      </w:r>
    </w:p>
    <w:p w14:paraId="076A7090" w14:textId="77777777" w:rsidR="001561CE" w:rsidRPr="001561CE" w:rsidRDefault="001561CE" w:rsidP="001561CE">
      <w:pPr>
        <w:spacing w:line="300" w:lineRule="exact"/>
        <w:ind w:leftChars="-12" w:left="177" w:right="-191" w:hangingChars="94" w:hanging="203"/>
        <w:rPr>
          <w:rFonts w:hAnsi="ＭＳ 明朝"/>
          <w:color w:val="000000" w:themeColor="text1"/>
          <w:szCs w:val="21"/>
        </w:rPr>
      </w:pPr>
      <w:r w:rsidRPr="001561CE">
        <w:rPr>
          <w:rFonts w:hAnsi="ＭＳ 明朝" w:hint="eastAsia"/>
          <w:color w:val="000000" w:themeColor="text1"/>
          <w:szCs w:val="21"/>
        </w:rPr>
        <w:t>２　事業者の区分及び施工方法の種別並びに再認定の理由は、該当するものに○を付けて下さい。</w:t>
      </w:r>
    </w:p>
    <w:p w14:paraId="196D0B46" w14:textId="77777777" w:rsidR="001561CE" w:rsidRPr="001561CE" w:rsidRDefault="001561CE" w:rsidP="001561CE">
      <w:pPr>
        <w:spacing w:line="300" w:lineRule="exact"/>
        <w:ind w:leftChars="-12" w:left="177" w:right="135" w:hangingChars="94" w:hanging="203"/>
        <w:rPr>
          <w:rFonts w:hAnsi="ＭＳ 明朝"/>
          <w:color w:val="000000" w:themeColor="text1"/>
          <w:szCs w:val="21"/>
        </w:rPr>
      </w:pPr>
      <w:r w:rsidRPr="001561CE">
        <w:rPr>
          <w:rFonts w:hAnsi="ＭＳ 明朝" w:hint="eastAsia"/>
          <w:color w:val="000000" w:themeColor="text1"/>
          <w:szCs w:val="21"/>
        </w:rPr>
        <w:t>３　施工する支店等又は施工班等とは、資格者、資機材を保有しＦＲＰライニング施工工事を実施するものをいう。</w:t>
      </w:r>
    </w:p>
    <w:p w14:paraId="0756306F" w14:textId="77777777" w:rsidR="001561CE" w:rsidRPr="001561CE" w:rsidRDefault="001561CE" w:rsidP="001561CE">
      <w:pPr>
        <w:spacing w:line="300" w:lineRule="exact"/>
        <w:rPr>
          <w:rFonts w:hAnsi="ＭＳ 明朝"/>
          <w:color w:val="000000" w:themeColor="text1"/>
          <w:szCs w:val="21"/>
        </w:rPr>
      </w:pPr>
      <w:r w:rsidRPr="001561CE">
        <w:rPr>
          <w:rFonts w:hAnsi="ＭＳ 明朝" w:hint="eastAsia"/>
          <w:color w:val="000000" w:themeColor="text1"/>
          <w:szCs w:val="21"/>
        </w:rPr>
        <w:t>４　認定番号の（　）は、定期再認定の回数を記入してください。</w:t>
      </w:r>
    </w:p>
    <w:p w14:paraId="108CC80D" w14:textId="77777777" w:rsidR="001561CE" w:rsidRPr="001561CE" w:rsidRDefault="001561CE" w:rsidP="001561CE">
      <w:pPr>
        <w:spacing w:line="300" w:lineRule="exact"/>
        <w:rPr>
          <w:rFonts w:hAnsi="ＭＳ 明朝"/>
          <w:color w:val="000000" w:themeColor="text1"/>
          <w:szCs w:val="21"/>
        </w:rPr>
      </w:pPr>
      <w:r w:rsidRPr="001561CE">
        <w:rPr>
          <w:rFonts w:hAnsi="ＭＳ 明朝" w:hint="eastAsia"/>
          <w:color w:val="000000" w:themeColor="text1"/>
          <w:szCs w:val="21"/>
        </w:rPr>
        <w:t>５　手数料をインターネットバンキングにより振り込んだ場合は、証明書を添付してください。</w:t>
      </w:r>
    </w:p>
    <w:p w14:paraId="6F16F26E" w14:textId="1CA1CBDF" w:rsidR="005E4B5E" w:rsidRPr="001561CE" w:rsidRDefault="001561CE" w:rsidP="001561CE">
      <w:pPr>
        <w:spacing w:line="300" w:lineRule="exact"/>
        <w:rPr>
          <w:color w:val="000000" w:themeColor="text1"/>
        </w:rPr>
      </w:pPr>
      <w:r w:rsidRPr="001561CE">
        <w:rPr>
          <w:rFonts w:hAnsi="ＭＳ 明朝" w:hint="eastAsia"/>
          <w:color w:val="000000" w:themeColor="text1"/>
          <w:szCs w:val="21"/>
        </w:rPr>
        <w:t>６　＊印の欄は記入しないでください。</w:t>
      </w:r>
    </w:p>
    <w:sectPr w:rsidR="005E4B5E" w:rsidRPr="001561CE" w:rsidSect="006D423A">
      <w:pgSz w:w="11906" w:h="16838" w:code="9"/>
      <w:pgMar w:top="1418" w:right="1418" w:bottom="1418" w:left="1418" w:header="851" w:footer="992" w:gutter="0"/>
      <w:cols w:space="425"/>
      <w:docGrid w:type="linesAndChars" w:linePitch="333" w:charSpace="1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dirty"/>
  <w:defaultTabStop w:val="840"/>
  <w:drawingGridHorizontalSpacing w:val="108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1CE"/>
    <w:rsid w:val="001561CE"/>
    <w:rsid w:val="005E4B5E"/>
    <w:rsid w:val="00656227"/>
    <w:rsid w:val="006D423A"/>
    <w:rsid w:val="0073011A"/>
    <w:rsid w:val="00EC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28883B"/>
  <w15:chartTrackingRefBased/>
  <w15:docId w15:val="{0E2CB66C-AE45-4D8E-9F49-374BC064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1CE"/>
    <w:pPr>
      <w:widowControl w:val="0"/>
      <w:autoSpaceDE w:val="0"/>
      <w:autoSpaceDN w:val="0"/>
      <w:jc w:val="both"/>
    </w:pPr>
    <w:rPr>
      <w:rFonts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561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561CE"/>
    <w:rPr>
      <w:rFonts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gyoumu7</dc:creator>
  <cp:keywords/>
  <dc:description/>
  <cp:lastModifiedBy>gyoumu7</cp:lastModifiedBy>
  <cp:revision>2</cp:revision>
  <dcterms:created xsi:type="dcterms:W3CDTF">2024-01-30T01:51:00Z</dcterms:created>
  <dcterms:modified xsi:type="dcterms:W3CDTF">2024-02-08T03:03:00Z</dcterms:modified>
</cp:coreProperties>
</file>